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A5" w:rsidRPr="004C0B40" w:rsidRDefault="00303EA5" w:rsidP="00303EA5">
      <w:pPr>
        <w:spacing w:after="0" w:line="240" w:lineRule="auto"/>
        <w:ind w:right="-144"/>
        <w:jc w:val="right"/>
        <w:rPr>
          <w:rFonts w:eastAsia="Times New Roman"/>
          <w:lang w:eastAsia="tr-TR"/>
        </w:rPr>
      </w:pPr>
      <w:r w:rsidRPr="004C0B40">
        <w:rPr>
          <w:rFonts w:eastAsia="Times New Roman"/>
          <w:b/>
          <w:lang w:eastAsia="tr-TR"/>
        </w:rPr>
        <w:t>(</w:t>
      </w:r>
      <w:proofErr w:type="gramStart"/>
      <w:r w:rsidRPr="004C0B40">
        <w:rPr>
          <w:rFonts w:eastAsia="Times New Roman"/>
          <w:b/>
          <w:lang w:eastAsia="tr-TR"/>
        </w:rPr>
        <w:t>Değişik:RG</w:t>
      </w:r>
      <w:proofErr w:type="gramEnd"/>
      <w:r w:rsidRPr="004C0B40">
        <w:rPr>
          <w:rFonts w:eastAsia="Times New Roman"/>
          <w:b/>
          <w:lang w:eastAsia="tr-TR"/>
        </w:rPr>
        <w:t>-25/6/2015-29397) EK-10</w:t>
      </w:r>
    </w:p>
    <w:p w:rsidR="00303EA5" w:rsidRPr="004C0B40" w:rsidRDefault="00303EA5" w:rsidP="00303EA5">
      <w:pPr>
        <w:spacing w:after="0" w:line="240" w:lineRule="auto"/>
        <w:ind w:left="-284" w:right="-569" w:hanging="284"/>
        <w:jc w:val="center"/>
        <w:rPr>
          <w:rFonts w:eastAsia="Times New Roman"/>
          <w:b/>
          <w:lang w:eastAsia="tr-TR"/>
        </w:rPr>
      </w:pPr>
      <w:bookmarkStart w:id="0" w:name="_GoBack"/>
      <w:r w:rsidRPr="004C0B40">
        <w:rPr>
          <w:rFonts w:eastAsia="Times New Roman"/>
          <w:b/>
          <w:lang w:eastAsia="tr-TR"/>
        </w:rPr>
        <w:t>ÖĞRENCİ DAVRANIŞLARINI DEĞERLENDİRME</w:t>
      </w:r>
    </w:p>
    <w:p w:rsidR="00303EA5" w:rsidRPr="004C0B40" w:rsidRDefault="00303EA5" w:rsidP="00303EA5">
      <w:pPr>
        <w:spacing w:after="0" w:line="240" w:lineRule="auto"/>
        <w:ind w:left="-284" w:right="-569" w:hanging="284"/>
        <w:jc w:val="center"/>
        <w:rPr>
          <w:rFonts w:eastAsia="Times New Roman"/>
          <w:b/>
          <w:lang w:eastAsia="tr-TR"/>
        </w:rPr>
      </w:pPr>
      <w:r w:rsidRPr="004C0B40">
        <w:rPr>
          <w:rFonts w:eastAsia="Times New Roman"/>
          <w:b/>
          <w:lang w:eastAsia="tr-TR"/>
        </w:rPr>
        <w:t>KURULU KARAR ÖRNEĞİ</w:t>
      </w:r>
      <w:bookmarkEnd w:id="0"/>
    </w:p>
    <w:p w:rsidR="00303EA5" w:rsidRPr="004C0B40" w:rsidRDefault="00303EA5" w:rsidP="00303EA5">
      <w:pPr>
        <w:spacing w:after="0" w:line="240" w:lineRule="auto"/>
        <w:ind w:left="-284" w:right="-569" w:hanging="284"/>
        <w:jc w:val="center"/>
        <w:rPr>
          <w:rFonts w:eastAsia="Times New Roman"/>
          <w:b/>
          <w:lang w:eastAsia="tr-TR"/>
        </w:rPr>
      </w:pP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  <w:r w:rsidRPr="004C0B40">
        <w:rPr>
          <w:rFonts w:eastAsia="Times New Roman"/>
          <w:b/>
          <w:lang w:eastAsia="tr-TR"/>
        </w:rPr>
        <w:tab/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Karar No:</w:t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Karar Tarihi: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Öğrencinin: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Adı ve Soyadı: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Cinsiyeti: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Okulu: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Okul Numarası: 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Sınıfı: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Doğum Tarihi:  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Yarı Yılı:         </w:t>
      </w:r>
      <w:r w:rsidRPr="004C0B40">
        <w:rPr>
          <w:rFonts w:eastAsia="Times New Roman"/>
          <w:lang w:eastAsia="tr-TR"/>
        </w:rPr>
        <w:tab/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Başarı durumu:</w:t>
      </w:r>
    </w:p>
    <w:p w:rsidR="00303EA5" w:rsidRPr="004C0B40" w:rsidRDefault="00303EA5" w:rsidP="00303EA5">
      <w:pPr>
        <w:spacing w:after="0" w:line="240" w:lineRule="auto"/>
        <w:ind w:left="-284" w:right="-569" w:hanging="142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Sağlık durumu:</w:t>
      </w:r>
    </w:p>
    <w:p w:rsidR="00303EA5" w:rsidRPr="004C0B40" w:rsidRDefault="00303EA5" w:rsidP="00303EA5">
      <w:pPr>
        <w:spacing w:after="0" w:line="240" w:lineRule="auto"/>
        <w:ind w:left="-284" w:right="-569" w:hanging="284"/>
        <w:jc w:val="both"/>
        <w:rPr>
          <w:rFonts w:eastAsia="Times New Roman"/>
          <w:lang w:eastAsia="tr-TR"/>
        </w:rPr>
      </w:pPr>
    </w:p>
    <w:p w:rsidR="00303EA5" w:rsidRPr="004C0B40" w:rsidRDefault="00303EA5" w:rsidP="00303EA5">
      <w:pPr>
        <w:spacing w:after="0" w:line="240" w:lineRule="auto"/>
        <w:ind w:left="-284" w:right="-569" w:hanging="284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Anne-Babanın</w:t>
      </w:r>
      <w:r w:rsidRPr="004C0B40">
        <w:rPr>
          <w:rFonts w:eastAsia="Times New Roman"/>
          <w:lang w:eastAsia="tr-TR"/>
        </w:rPr>
        <w:tab/>
        <w:t>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3EA5" w:rsidRPr="004C0B40" w:rsidTr="00646F3D">
        <w:tc>
          <w:tcPr>
            <w:tcW w:w="3070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b/>
                <w:lang w:eastAsia="tr-TR"/>
              </w:rPr>
            </w:pP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Anne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Baba</w:t>
            </w:r>
          </w:p>
        </w:tc>
      </w:tr>
      <w:tr w:rsidR="00303EA5" w:rsidRPr="004C0B40" w:rsidTr="00646F3D">
        <w:tc>
          <w:tcPr>
            <w:tcW w:w="3070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Yaşı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</w:tr>
      <w:tr w:rsidR="00303EA5" w:rsidRPr="004C0B40" w:rsidTr="00646F3D">
        <w:tc>
          <w:tcPr>
            <w:tcW w:w="3070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Eğitimi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</w:p>
        </w:tc>
      </w:tr>
      <w:tr w:rsidR="00303EA5" w:rsidRPr="004C0B40" w:rsidTr="00646F3D">
        <w:tc>
          <w:tcPr>
            <w:tcW w:w="3070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Hayatta mı?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  Hayır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proofErr w:type="gramStart"/>
            <w:r w:rsidRPr="004C0B40">
              <w:rPr>
                <w:rFonts w:eastAsia="Times New Roman"/>
                <w:lang w:eastAsia="tr-TR"/>
              </w:rPr>
              <w:t>Evet           Hayır</w:t>
            </w:r>
            <w:proofErr w:type="gramEnd"/>
          </w:p>
        </w:tc>
      </w:tr>
      <w:tr w:rsidR="00303EA5" w:rsidRPr="004C0B40" w:rsidTr="00646F3D">
        <w:tc>
          <w:tcPr>
            <w:tcW w:w="3070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Öz mü?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  Hayır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proofErr w:type="gramStart"/>
            <w:r w:rsidRPr="004C0B40">
              <w:rPr>
                <w:rFonts w:eastAsia="Times New Roman"/>
                <w:lang w:eastAsia="tr-TR"/>
              </w:rPr>
              <w:t>Evet           Hayır</w:t>
            </w:r>
            <w:proofErr w:type="gramEnd"/>
          </w:p>
        </w:tc>
      </w:tr>
      <w:tr w:rsidR="00303EA5" w:rsidRPr="004C0B40" w:rsidTr="00646F3D">
        <w:tc>
          <w:tcPr>
            <w:tcW w:w="3070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Birlikte mi?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r w:rsidRPr="004C0B40">
              <w:rPr>
                <w:rFonts w:eastAsia="Times New Roman"/>
                <w:lang w:eastAsia="tr-TR"/>
              </w:rPr>
              <w:t>Evet             Hayır</w:t>
            </w:r>
          </w:p>
        </w:tc>
        <w:tc>
          <w:tcPr>
            <w:tcW w:w="3071" w:type="dxa"/>
            <w:shd w:val="clear" w:color="auto" w:fill="auto"/>
          </w:tcPr>
          <w:p w:rsidR="00303EA5" w:rsidRPr="004C0B40" w:rsidRDefault="00303EA5" w:rsidP="00646F3D">
            <w:pPr>
              <w:spacing w:after="0" w:line="240" w:lineRule="auto"/>
              <w:ind w:right="-569"/>
              <w:rPr>
                <w:rFonts w:eastAsia="Times New Roman"/>
                <w:lang w:eastAsia="tr-TR"/>
              </w:rPr>
            </w:pPr>
            <w:proofErr w:type="gramStart"/>
            <w:r w:rsidRPr="004C0B40">
              <w:rPr>
                <w:rFonts w:eastAsia="Times New Roman"/>
                <w:lang w:eastAsia="tr-TR"/>
              </w:rPr>
              <w:t>Evet           Hayır</w:t>
            </w:r>
            <w:proofErr w:type="gramEnd"/>
          </w:p>
        </w:tc>
      </w:tr>
    </w:tbl>
    <w:p w:rsidR="00303EA5" w:rsidRPr="004C0B40" w:rsidRDefault="00303EA5" w:rsidP="00303EA5">
      <w:pPr>
        <w:spacing w:after="0" w:line="240" w:lineRule="auto"/>
        <w:ind w:left="-284" w:right="-569" w:hanging="284"/>
        <w:rPr>
          <w:rFonts w:eastAsia="Times New Roman"/>
          <w:b/>
          <w:lang w:eastAsia="tr-TR"/>
        </w:rPr>
      </w:pP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Ailenin ekonomik durumu: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Kardeş sayısı ve yaşları: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Ailesinin oturduğu yer ve açık adresi: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Şimdiye kadar aldığı yaptırımlar ve genel durumu: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gerektiren davranışının yapıldığı yer ve tarihi: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gerektiren davranışının çeşidi: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gerektiren davranış ve/veya davranışlarının nedeni: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Olayla ilgili olarak: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a) Yaptırım uygulanacak öğrencinin ifadesinin özeti: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b) Tanıkların ifadesinin özeti: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c) Varsa yaptırım gerektiren davranışın tespitine yarayan diğer deliller: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Yaptırımı hafifleten veya şiddetlendiren nedenler: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Verilen yaptırım çeşidi ve dayandığı yönetmelik maddesi:</w:t>
      </w:r>
    </w:p>
    <w:p w:rsidR="00303EA5" w:rsidRPr="004C0B40" w:rsidRDefault="00303EA5" w:rsidP="00303EA5">
      <w:pPr>
        <w:spacing w:after="0" w:line="240" w:lineRule="auto"/>
        <w:ind w:left="-284" w:right="-569" w:hanging="142"/>
        <w:jc w:val="both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Öğrenci davranışlarını değerlendirme kurulunun kanaati:</w:t>
      </w:r>
    </w:p>
    <w:p w:rsidR="00303EA5" w:rsidRPr="004C0B40" w:rsidRDefault="00303EA5" w:rsidP="00303EA5">
      <w:pPr>
        <w:spacing w:after="0" w:line="240" w:lineRule="auto"/>
        <w:ind w:left="-284" w:right="-569" w:hanging="284"/>
        <w:rPr>
          <w:rFonts w:eastAsia="Times New Roman"/>
          <w:b/>
          <w:lang w:eastAsia="tr-TR"/>
        </w:rPr>
      </w:pPr>
    </w:p>
    <w:p w:rsidR="00303EA5" w:rsidRPr="004C0B40" w:rsidRDefault="00303EA5" w:rsidP="00303EA5">
      <w:pPr>
        <w:spacing w:after="0" w:line="240" w:lineRule="auto"/>
        <w:ind w:left="-284" w:right="-569" w:hanging="284"/>
        <w:jc w:val="both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                      </w:t>
      </w:r>
      <w:r w:rsidRPr="004C0B40">
        <w:rPr>
          <w:rFonts w:eastAsia="Times New Roman"/>
          <w:lang w:eastAsia="tr-TR"/>
        </w:rPr>
        <w:t xml:space="preserve"> Başkan                                Üye </w:t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proofErr w:type="spellStart"/>
      <w:r w:rsidRPr="004C0B40">
        <w:rPr>
          <w:rFonts w:eastAsia="Times New Roman"/>
          <w:lang w:eastAsia="tr-TR"/>
        </w:rPr>
        <w:t>Üye</w:t>
      </w:r>
      <w:proofErr w:type="spellEnd"/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proofErr w:type="spellStart"/>
      <w:r w:rsidRPr="004C0B40">
        <w:rPr>
          <w:rFonts w:eastAsia="Times New Roman"/>
          <w:lang w:eastAsia="tr-TR"/>
        </w:rPr>
        <w:t>Üye</w:t>
      </w:r>
      <w:proofErr w:type="spellEnd"/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r w:rsidRPr="004C0B40">
        <w:rPr>
          <w:rFonts w:eastAsia="Times New Roman"/>
          <w:lang w:eastAsia="tr-TR"/>
        </w:rPr>
        <w:tab/>
      </w:r>
      <w:proofErr w:type="spellStart"/>
      <w:r w:rsidRPr="004C0B40">
        <w:rPr>
          <w:rFonts w:eastAsia="Times New Roman"/>
          <w:lang w:eastAsia="tr-TR"/>
        </w:rPr>
        <w:t>Üye</w:t>
      </w:r>
      <w:proofErr w:type="spellEnd"/>
    </w:p>
    <w:p w:rsidR="00303EA5" w:rsidRPr="004C0B40" w:rsidRDefault="00303EA5" w:rsidP="00303EA5">
      <w:pPr>
        <w:ind w:right="-569"/>
        <w:rPr>
          <w:rFonts w:eastAsia="Times New Roman"/>
          <w:lang w:eastAsia="tr-TR"/>
        </w:rPr>
      </w:pPr>
    </w:p>
    <w:p w:rsidR="00303EA5" w:rsidRPr="004C0B40" w:rsidRDefault="00303EA5" w:rsidP="00303EA5">
      <w:pPr>
        <w:ind w:right="-569"/>
        <w:rPr>
          <w:rFonts w:eastAsia="Times New Roman"/>
          <w:lang w:eastAsia="tr-TR"/>
        </w:rPr>
      </w:pPr>
    </w:p>
    <w:p w:rsidR="00303EA5" w:rsidRPr="004C0B40" w:rsidRDefault="00303EA5" w:rsidP="00303EA5">
      <w:pPr>
        <w:ind w:right="-569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 xml:space="preserve">                                                                                    Uygundur  </w:t>
      </w:r>
    </w:p>
    <w:p w:rsidR="00303EA5" w:rsidRPr="004C0B40" w:rsidRDefault="00303EA5" w:rsidP="00303EA5">
      <w:pPr>
        <w:ind w:right="-144"/>
        <w:jc w:val="center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…/…/20</w:t>
      </w:r>
      <w:proofErr w:type="gramStart"/>
      <w:r w:rsidRPr="004C0B40">
        <w:rPr>
          <w:rFonts w:eastAsia="Times New Roman"/>
          <w:lang w:eastAsia="tr-TR"/>
        </w:rPr>
        <w:t>..</w:t>
      </w:r>
      <w:proofErr w:type="gramEnd"/>
    </w:p>
    <w:p w:rsidR="00303EA5" w:rsidRPr="004C0B40" w:rsidRDefault="00303EA5" w:rsidP="00303EA5">
      <w:pPr>
        <w:ind w:right="-144"/>
        <w:jc w:val="center"/>
        <w:rPr>
          <w:rFonts w:eastAsia="Times New Roman"/>
          <w:lang w:eastAsia="tr-TR"/>
        </w:rPr>
      </w:pPr>
      <w:r w:rsidRPr="004C0B40">
        <w:rPr>
          <w:rFonts w:eastAsia="Times New Roman"/>
          <w:lang w:eastAsia="tr-TR"/>
        </w:rPr>
        <w:t>Mühür ve İmza</w:t>
      </w:r>
    </w:p>
    <w:p w:rsidR="00EE6FF2" w:rsidRDefault="00EE6FF2"/>
    <w:sectPr w:rsidR="00EE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A5"/>
    <w:rsid w:val="00303EA5"/>
    <w:rsid w:val="00E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44277-9922-4F6A-BC42-49CCDE17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HUAWEİ</dc:creator>
  <cp:keywords/>
  <dc:description/>
  <cp:lastModifiedBy>HUAWEİ</cp:lastModifiedBy>
  <cp:revision>1</cp:revision>
  <dcterms:created xsi:type="dcterms:W3CDTF">2024-08-16T11:05:00Z</dcterms:created>
  <dcterms:modified xsi:type="dcterms:W3CDTF">2024-08-16T11:06:00Z</dcterms:modified>
</cp:coreProperties>
</file>